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87" w:rsidRDefault="00852241" w:rsidP="00461187">
      <w:pPr>
        <w:jc w:val="center"/>
      </w:pPr>
      <w:r>
        <w:rPr>
          <w:noProof/>
        </w:rPr>
        <w:pict>
          <v:rect id="_x0000_s1042" style="position:absolute;left:0;text-align:left;margin-left:141.6pt;margin-top:-42.5pt;width:167pt;height:33pt;z-index:251676672" strokecolor="white">
            <v:textbox style="mso-next-textbox:#_x0000_s1042">
              <w:txbxContent>
                <w:p w:rsidR="00461187" w:rsidRPr="00852241" w:rsidRDefault="00461187" w:rsidP="00461187">
                  <w:pPr>
                    <w:bidi/>
                    <w:jc w:val="center"/>
                    <w:rPr>
                      <w:rFonts w:cs="B Roya"/>
                      <w:sz w:val="16"/>
                      <w:szCs w:val="16"/>
                      <w:lang w:bidi="fa-IR"/>
                    </w:rPr>
                  </w:pPr>
                  <w:r w:rsidRPr="00852241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فرآیند</w:t>
                  </w:r>
                  <w:r w:rsidR="00852241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اخذ پاداش مقاله و هزینه  توسط دانشجوی پژوهشگر </w:t>
                  </w:r>
                  <w:r w:rsidRPr="00852241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 w:rsidR="00647593">
        <w:rPr>
          <w:noProof/>
        </w:rPr>
        <w:pict>
          <v:oval id="_x0000_s1043" style="position:absolute;left:0;text-align:left;margin-left:167.15pt;margin-top:-18.05pt;width:119.95pt;height:54pt;z-index:251677696" fillcolor="#ddd">
            <v:textbox style="mso-next-textbox:#_x0000_s1043">
              <w:txbxContent>
                <w:p w:rsidR="00461187" w:rsidRPr="00472FA6" w:rsidRDefault="00461187" w:rsidP="00461187">
                  <w:pPr>
                    <w:bidi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 w:rsidRPr="00A11575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>ارائه درخواست پاداش و فاکتور های هزینه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شده</w:t>
                  </w:r>
                </w:p>
              </w:txbxContent>
            </v:textbox>
          </v:oval>
        </w:pict>
      </w:r>
      <w:r w:rsidR="00647593">
        <w:rPr>
          <w:noProof/>
        </w:rPr>
        <w:pict>
          <v:rect id="_x0000_s1041" style="position:absolute;left:0;text-align:left;margin-left:184.1pt;margin-top:133.45pt;width:33pt;height:24pt;z-index:251675648" strokecolor="white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تائيد </w:t>
                  </w:r>
                </w:p>
              </w:txbxContent>
            </v:textbox>
          </v:rect>
        </w:pict>
      </w:r>
      <w:r w:rsidR="00647593">
        <w:rPr>
          <w:noProof/>
        </w:rPr>
        <w:pict>
          <v:rect id="_x0000_s1039" style="position:absolute;left:0;text-align:left;margin-left:120.6pt;margin-top:67.2pt;width:54pt;height:27pt;z-index:251673600" strokecolor="white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عدم تائيد </w:t>
                  </w:r>
                </w:p>
              </w:txbxContent>
            </v:textbox>
          </v:rect>
        </w:pict>
      </w:r>
      <w:r w:rsidR="00647593">
        <w:rPr>
          <w:noProof/>
        </w:rPr>
        <w:pict>
          <v:oval id="_x0000_s1040" style="position:absolute;left:0;text-align:left;margin-left:57.6pt;margin-top:89.1pt;width:54pt;height:27pt;z-index:251674624" fillcolor="#ddd">
            <v:textbox>
              <w:txbxContent>
                <w:p w:rsidR="00461187" w:rsidRPr="004001A1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 w:rsidRPr="004001A1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بايگاني</w:t>
                  </w:r>
                </w:p>
              </w:txbxContent>
            </v:textbox>
          </v:oval>
        </w:pict>
      </w:r>
      <w:r w:rsidR="00647593">
        <w:rPr>
          <w:noProof/>
        </w:rPr>
        <w:pict>
          <v:line id="_x0000_s1038" style="position:absolute;left:0;text-align:left;flip:x;z-index:251672576" from="120.6pt,102.55pt" to="170.7pt,103.2pt">
            <v:stroke endarrow="block"/>
          </v:line>
        </w:pict>
      </w:r>
      <w:r w:rsidR="0064759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170.15pt;margin-top:65.35pt;width:126pt;height:73.85pt;z-index:251660288">
            <v:textbox style="mso-next-textbox:#_x0000_s1026">
              <w:txbxContent>
                <w:p w:rsidR="00461187" w:rsidRPr="00423DEB" w:rsidRDefault="00461187" w:rsidP="00461187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1D3393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بررسي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درخواست در كميته </w:t>
                  </w:r>
                  <w:r w:rsidRPr="001D3393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461187" w:rsidRPr="00FB08FB" w:rsidRDefault="00461187" w:rsidP="00461187">
                  <w:pPr>
                    <w:jc w:val="center"/>
                    <w:rPr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</w:p>
    <w:p w:rsidR="00573063" w:rsidRDefault="00647593" w:rsidP="00461187">
      <w:r>
        <w:rPr>
          <w:noProof/>
        </w:rPr>
        <w:pict>
          <v:line id="_x0000_s1035" style="position:absolute;z-index:251669504" from="232.95pt,22.15pt" to="233.15pt,51.55pt">
            <v:stroke endarrow="block"/>
          </v:line>
        </w:pict>
      </w:r>
      <w:r>
        <w:rPr>
          <w:noProof/>
        </w:rPr>
        <w:pict>
          <v:line id="_x0000_s1033" style="position:absolute;z-index:251667456" from="230.15pt,350.4pt" to="230.15pt,503.4pt">
            <v:stroke endarrow="block"/>
          </v:line>
        </w:pict>
      </w:r>
      <w:r>
        <w:rPr>
          <w:noProof/>
        </w:rPr>
        <w:pict>
          <v:oval id="_x0000_s1032" style="position:absolute;margin-left:132.85pt;margin-top:503.4pt;width:187.3pt;height:36pt;z-index:251666432" fillcolor="#ddd">
            <v:textbox>
              <w:txbxContent>
                <w:p w:rsidR="00461187" w:rsidRPr="00790AD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اخذ هزینه و پاداش توسط دانشجو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8" style="position:absolute;flip:x;z-index:251662336" from="233.15pt,123.45pt" to="233.15pt,150.45pt">
            <v:stroke endarrow="block"/>
          </v:line>
        </w:pict>
      </w:r>
      <w:r>
        <w:rPr>
          <w:noProof/>
        </w:rPr>
        <w:pict>
          <v:line id="_x0000_s1037" style="position:absolute;z-index:251671552" from="230.15pt,287.4pt" to="230.15pt,305.4pt">
            <v:stroke endarrow="block"/>
          </v:line>
        </w:pict>
      </w:r>
      <w:r>
        <w:rPr>
          <w:noProof/>
        </w:rPr>
        <w:pict>
          <v:rect id="_x0000_s1031" style="position:absolute;margin-left:167.15pt;margin-top:305.4pt;width:126pt;height:45pt;z-index:251665408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انجام هماهنگي با دانشجو جهت اخذ هزینه ها و پاداش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z-index:251668480" from="230.15pt,233.4pt" to="230.15pt,251.4pt">
            <v:stroke endarrow="block"/>
          </v:line>
        </w:pict>
      </w:r>
      <w:r>
        <w:rPr>
          <w:noProof/>
        </w:rPr>
        <w:pict>
          <v:line id="_x0000_s1036" style="position:absolute;z-index:251670528" from="230.65pt,177.45pt" to="230.65pt,195.45pt">
            <v:stroke endarrow="block"/>
          </v:line>
        </w:pict>
      </w:r>
      <w:r>
        <w:rPr>
          <w:noProof/>
        </w:rPr>
        <w:pict>
          <v:rect id="_x0000_s1029" style="position:absolute;margin-left:190.45pt;margin-top:196.1pt;width:79.7pt;height:37.3pt;z-index:251663360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صدور دستور پرداخت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82.95pt;margin-top:149.8pt;width:97.7pt;height:27pt;z-index:251661312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ارایه به مدیر پژوهش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56.6pt;margin-top:251.4pt;width:135pt;height:36pt;z-index:251664384">
            <v:textbox>
              <w:txbxContent>
                <w:p w:rsidR="00461187" w:rsidRPr="001D3393" w:rsidRDefault="00461187" w:rsidP="00461187">
                  <w:pPr>
                    <w:bidi/>
                    <w:jc w:val="center"/>
                    <w:rPr>
                      <w:rFonts w:cs="B Roy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ارایه فاکتور ها ومستندات به کارپردازی </w:t>
                  </w:r>
                </w:p>
              </w:txbxContent>
            </v:textbox>
          </v:rect>
        </w:pict>
      </w:r>
    </w:p>
    <w:sectPr w:rsidR="00573063" w:rsidSect="0057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1187"/>
    <w:rsid w:val="0012424D"/>
    <w:rsid w:val="00461187"/>
    <w:rsid w:val="00573063"/>
    <w:rsid w:val="00647593"/>
    <w:rsid w:val="00852241"/>
    <w:rsid w:val="00B956F1"/>
    <w:rsid w:val="00DE00CA"/>
    <w:rsid w:val="00E445E1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Pc-mohammadzadeh-r</dc:creator>
  <cp:lastModifiedBy>Pc-mohammadzadeh-r</cp:lastModifiedBy>
  <cp:revision>3</cp:revision>
  <dcterms:created xsi:type="dcterms:W3CDTF">2017-01-01T07:57:00Z</dcterms:created>
  <dcterms:modified xsi:type="dcterms:W3CDTF">2017-01-01T07:59:00Z</dcterms:modified>
</cp:coreProperties>
</file>